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2837" w14:textId="77777777" w:rsidR="007F4B66" w:rsidRPr="00F663F1" w:rsidRDefault="007F4B66" w:rsidP="007F4B66">
      <w:pPr>
        <w:pStyle w:val="Header"/>
        <w:rPr>
          <w:rFonts w:cs="Arial"/>
          <w:b/>
          <w:sz w:val="19"/>
          <w:szCs w:val="19"/>
        </w:rPr>
      </w:pPr>
      <w:r w:rsidRPr="00F663F1">
        <w:rPr>
          <w:rFonts w:cs="Arial"/>
          <w:sz w:val="19"/>
          <w:szCs w:val="19"/>
        </w:rPr>
        <w:t xml:space="preserve">Phone: 08418-256201 – 209 Ext: 256                                                                               </w:t>
      </w:r>
      <w:r>
        <w:rPr>
          <w:rFonts w:cs="Arial"/>
          <w:sz w:val="19"/>
          <w:szCs w:val="19"/>
        </w:rPr>
        <w:t xml:space="preserve">                               </w:t>
      </w:r>
      <w:r w:rsidRPr="00F663F1">
        <w:rPr>
          <w:rFonts w:cs="Arial"/>
          <w:b/>
          <w:color w:val="00B050"/>
          <w:sz w:val="19"/>
          <w:szCs w:val="19"/>
        </w:rPr>
        <w:t>SHARE INDIA</w:t>
      </w:r>
      <w:r>
        <w:rPr>
          <w:rFonts w:cs="Arial"/>
          <w:b/>
          <w:sz w:val="19"/>
          <w:szCs w:val="19"/>
        </w:rPr>
        <w:t xml:space="preserve">            </w:t>
      </w:r>
      <w:r w:rsidRPr="00F663F1">
        <w:rPr>
          <w:rFonts w:cs="Arial"/>
          <w:sz w:val="19"/>
          <w:szCs w:val="19"/>
        </w:rPr>
        <w:t xml:space="preserve">Telefax: 08418-256237             </w:t>
      </w:r>
      <w:r>
        <w:rPr>
          <w:rFonts w:cs="Arial"/>
          <w:sz w:val="19"/>
          <w:szCs w:val="19"/>
        </w:rPr>
        <w:t xml:space="preserve">                                                   </w:t>
      </w:r>
      <w:r w:rsidRPr="00F663F1">
        <w:rPr>
          <w:rFonts w:cs="Arial"/>
          <w:b/>
          <w:sz w:val="19"/>
          <w:szCs w:val="19"/>
        </w:rPr>
        <w:t>Society for Health Allied Research and Education</w:t>
      </w:r>
      <w:r>
        <w:rPr>
          <w:rFonts w:cs="Arial"/>
          <w:b/>
          <w:sz w:val="19"/>
          <w:szCs w:val="19"/>
        </w:rPr>
        <w:t xml:space="preserve"> India</w:t>
      </w:r>
    </w:p>
    <w:p w14:paraId="5B44B4DF" w14:textId="77777777" w:rsidR="007F4B66" w:rsidRPr="00F663F1" w:rsidRDefault="007F4B66" w:rsidP="007F4B66">
      <w:pPr>
        <w:pStyle w:val="Header"/>
        <w:jc w:val="right"/>
        <w:rPr>
          <w:rFonts w:cs="Arial"/>
          <w:b/>
          <w:i/>
          <w:sz w:val="19"/>
          <w:szCs w:val="19"/>
        </w:rPr>
      </w:pPr>
      <w:r w:rsidRPr="00F663F1">
        <w:rPr>
          <w:rFonts w:cs="Arial"/>
          <w:b/>
          <w:i/>
          <w:sz w:val="19"/>
          <w:szCs w:val="19"/>
        </w:rPr>
        <w:t xml:space="preserve">                                               </w:t>
      </w:r>
      <w:proofErr w:type="spellStart"/>
      <w:r w:rsidRPr="00F663F1">
        <w:rPr>
          <w:rFonts w:cs="Arial"/>
          <w:b/>
          <w:i/>
          <w:sz w:val="19"/>
          <w:szCs w:val="19"/>
        </w:rPr>
        <w:t>MediCiti</w:t>
      </w:r>
      <w:proofErr w:type="spellEnd"/>
      <w:r w:rsidRPr="00F663F1">
        <w:rPr>
          <w:rFonts w:cs="Arial"/>
          <w:b/>
          <w:i/>
          <w:sz w:val="19"/>
          <w:szCs w:val="19"/>
        </w:rPr>
        <w:t xml:space="preserve"> Institute of Medical Sciences Campus</w:t>
      </w:r>
    </w:p>
    <w:p w14:paraId="75DBC89E" w14:textId="77777777" w:rsidR="007F4B66" w:rsidRPr="00F663F1" w:rsidRDefault="007F4B66" w:rsidP="007F4B66">
      <w:pPr>
        <w:pStyle w:val="Header"/>
        <w:jc w:val="center"/>
        <w:rPr>
          <w:rFonts w:cs="Arial"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 xml:space="preserve">                                                                                                               </w:t>
      </w:r>
      <w:r w:rsidRPr="00F663F1">
        <w:rPr>
          <w:rFonts w:cs="Arial"/>
          <w:b/>
          <w:i/>
          <w:sz w:val="19"/>
          <w:szCs w:val="19"/>
        </w:rPr>
        <w:t xml:space="preserve">Registered Office: </w:t>
      </w:r>
      <w:proofErr w:type="spellStart"/>
      <w:r w:rsidRPr="00F663F1">
        <w:rPr>
          <w:rFonts w:cs="Arial"/>
          <w:sz w:val="19"/>
          <w:szCs w:val="19"/>
        </w:rPr>
        <w:t>Ghanpur</w:t>
      </w:r>
      <w:proofErr w:type="spellEnd"/>
      <w:r w:rsidRPr="00F663F1">
        <w:rPr>
          <w:rFonts w:cs="Arial"/>
          <w:sz w:val="19"/>
          <w:szCs w:val="19"/>
        </w:rPr>
        <w:t xml:space="preserve"> Village</w:t>
      </w:r>
      <w:r>
        <w:rPr>
          <w:rFonts w:cs="Arial"/>
          <w:sz w:val="19"/>
          <w:szCs w:val="19"/>
        </w:rPr>
        <w:t xml:space="preserve"> </w:t>
      </w:r>
      <w:proofErr w:type="spellStart"/>
      <w:r w:rsidRPr="00F663F1">
        <w:rPr>
          <w:rFonts w:cs="Arial"/>
          <w:sz w:val="19"/>
          <w:szCs w:val="19"/>
        </w:rPr>
        <w:t>Medchal</w:t>
      </w:r>
      <w:proofErr w:type="spellEnd"/>
      <w:r w:rsidRPr="00F663F1">
        <w:rPr>
          <w:rFonts w:cs="Arial"/>
          <w:sz w:val="19"/>
          <w:szCs w:val="19"/>
        </w:rPr>
        <w:t xml:space="preserve"> Mandal</w:t>
      </w:r>
    </w:p>
    <w:p w14:paraId="0BAC4E09" w14:textId="77777777" w:rsidR="007F4B66" w:rsidRPr="00F663F1" w:rsidRDefault="007F4B66" w:rsidP="007F4B66">
      <w:pPr>
        <w:pStyle w:val="Header"/>
        <w:jc w:val="right"/>
        <w:rPr>
          <w:rFonts w:cs="Arial"/>
          <w:sz w:val="19"/>
          <w:szCs w:val="19"/>
        </w:rPr>
      </w:pPr>
      <w:proofErr w:type="spellStart"/>
      <w:r w:rsidRPr="00F663F1">
        <w:rPr>
          <w:rFonts w:cs="Arial"/>
          <w:sz w:val="19"/>
          <w:szCs w:val="19"/>
        </w:rPr>
        <w:t>Medchal</w:t>
      </w:r>
      <w:proofErr w:type="spellEnd"/>
      <w:r w:rsidRPr="00F663F1">
        <w:rPr>
          <w:rFonts w:cs="Arial"/>
          <w:sz w:val="19"/>
          <w:szCs w:val="19"/>
        </w:rPr>
        <w:t xml:space="preserve"> District – 501 401. T.S.  INDIA.</w:t>
      </w:r>
    </w:p>
    <w:p w14:paraId="6C3A73D4" w14:textId="77777777" w:rsidR="007F4B66" w:rsidRPr="00F663F1" w:rsidRDefault="007F4B66" w:rsidP="007F4B66">
      <w:pPr>
        <w:pStyle w:val="Header"/>
        <w:jc w:val="right"/>
        <w:rPr>
          <w:rFonts w:cs="Arial"/>
          <w:b/>
          <w:i/>
          <w:sz w:val="19"/>
          <w:szCs w:val="19"/>
        </w:rPr>
      </w:pPr>
      <w:r w:rsidRPr="00F663F1">
        <w:rPr>
          <w:rFonts w:cs="Arial"/>
          <w:b/>
          <w:i/>
          <w:sz w:val="19"/>
          <w:szCs w:val="19"/>
        </w:rPr>
        <w:t xml:space="preserve">Address for correspondence: 6-1-126 &amp; 127 / 4, </w:t>
      </w:r>
      <w:proofErr w:type="spellStart"/>
      <w:r w:rsidRPr="00F663F1">
        <w:rPr>
          <w:rFonts w:cs="Arial"/>
          <w:b/>
          <w:i/>
          <w:sz w:val="19"/>
          <w:szCs w:val="19"/>
        </w:rPr>
        <w:t>Padmarao</w:t>
      </w:r>
      <w:proofErr w:type="spellEnd"/>
      <w:r w:rsidRPr="00F663F1">
        <w:rPr>
          <w:rFonts w:cs="Arial"/>
          <w:b/>
          <w:i/>
          <w:sz w:val="19"/>
          <w:szCs w:val="19"/>
        </w:rPr>
        <w:t xml:space="preserve"> Nagar</w:t>
      </w:r>
    </w:p>
    <w:p w14:paraId="197A6D93" w14:textId="77777777" w:rsidR="007F4B66" w:rsidRPr="00F663F1" w:rsidRDefault="007F4B66" w:rsidP="007F4B66">
      <w:pPr>
        <w:pStyle w:val="Header"/>
        <w:jc w:val="right"/>
        <w:rPr>
          <w:rFonts w:cs="Arial"/>
          <w:b/>
          <w:i/>
          <w:sz w:val="19"/>
          <w:szCs w:val="19"/>
        </w:rPr>
      </w:pPr>
      <w:proofErr w:type="spellStart"/>
      <w:r w:rsidRPr="00F663F1">
        <w:rPr>
          <w:rFonts w:cs="Arial"/>
          <w:b/>
          <w:i/>
          <w:sz w:val="19"/>
          <w:szCs w:val="19"/>
        </w:rPr>
        <w:t>Secunderabad</w:t>
      </w:r>
      <w:proofErr w:type="spellEnd"/>
      <w:r w:rsidRPr="00F663F1">
        <w:rPr>
          <w:rFonts w:cs="Arial"/>
          <w:b/>
          <w:i/>
          <w:sz w:val="19"/>
          <w:szCs w:val="19"/>
        </w:rPr>
        <w:t xml:space="preserve"> – 500 025 T.S. </w:t>
      </w:r>
    </w:p>
    <w:p w14:paraId="36722561" w14:textId="77777777" w:rsidR="007F4B66" w:rsidRDefault="007F4B66" w:rsidP="007F4B66">
      <w:pPr>
        <w:spacing w:line="360" w:lineRule="auto"/>
        <w:ind w:left="7200"/>
        <w:rPr>
          <w:b/>
          <w:color w:val="000000"/>
        </w:rPr>
      </w:pPr>
    </w:p>
    <w:p w14:paraId="331FB8DA" w14:textId="77777777" w:rsidR="002C4F8B" w:rsidRDefault="00DE066C" w:rsidP="002C4F8B">
      <w:pPr>
        <w:tabs>
          <w:tab w:val="left" w:pos="1260"/>
          <w:tab w:val="left" w:pos="1530"/>
        </w:tabs>
        <w:ind w:right="86"/>
        <w:rPr>
          <w:b/>
        </w:rPr>
      </w:pPr>
      <w:r>
        <w:rPr>
          <w:b/>
        </w:rPr>
        <w:t xml:space="preserve">Advertisement for </w:t>
      </w:r>
      <w:r w:rsidR="002C4F8B">
        <w:rPr>
          <w:b/>
        </w:rPr>
        <w:t>ICMR funded projects</w:t>
      </w:r>
    </w:p>
    <w:p w14:paraId="68559962" w14:textId="5809CAEF" w:rsidR="00DE066C" w:rsidRDefault="00DE066C" w:rsidP="002C4F8B">
      <w:pPr>
        <w:pStyle w:val="ListParagraph"/>
        <w:numPr>
          <w:ilvl w:val="0"/>
          <w:numId w:val="6"/>
        </w:numPr>
        <w:tabs>
          <w:tab w:val="left" w:pos="1260"/>
          <w:tab w:val="left" w:pos="1530"/>
        </w:tabs>
        <w:ind w:right="86"/>
        <w:rPr>
          <w:b/>
        </w:rPr>
      </w:pPr>
      <w:r w:rsidRPr="002C4F8B">
        <w:rPr>
          <w:b/>
        </w:rPr>
        <w:t xml:space="preserve">TB </w:t>
      </w:r>
      <w:r w:rsidR="007C493E" w:rsidRPr="002C4F8B">
        <w:rPr>
          <w:b/>
        </w:rPr>
        <w:t>QMS (Quality Management Systems) Project at Delhi and Odisha</w:t>
      </w:r>
    </w:p>
    <w:p w14:paraId="0ABB0E77" w14:textId="7B2F22E3" w:rsidR="002C4F8B" w:rsidRPr="002C4F8B" w:rsidRDefault="002C4F8B" w:rsidP="002C4F8B">
      <w:pPr>
        <w:pStyle w:val="ListParagraph"/>
        <w:numPr>
          <w:ilvl w:val="0"/>
          <w:numId w:val="6"/>
        </w:numPr>
        <w:tabs>
          <w:tab w:val="left" w:pos="1260"/>
          <w:tab w:val="left" w:pos="1530"/>
        </w:tabs>
        <w:ind w:right="86"/>
        <w:rPr>
          <w:b/>
        </w:rPr>
      </w:pPr>
      <w:r>
        <w:rPr>
          <w:b/>
        </w:rPr>
        <w:t>TB and LTBI Interventions for Key Populations Project at Delhi and Bangalore Urban, Karnataka</w:t>
      </w:r>
    </w:p>
    <w:p w14:paraId="6CD34EFE" w14:textId="77777777" w:rsidR="007C493E" w:rsidRPr="009E79D6" w:rsidRDefault="007C493E" w:rsidP="00DE066C">
      <w:pPr>
        <w:tabs>
          <w:tab w:val="left" w:pos="1260"/>
          <w:tab w:val="left" w:pos="1530"/>
        </w:tabs>
        <w:ind w:right="86"/>
        <w:jc w:val="center"/>
        <w:rPr>
          <w:b/>
        </w:rPr>
      </w:pPr>
    </w:p>
    <w:p w14:paraId="47A9A1BB" w14:textId="3C6E4E90" w:rsidR="007F4B66" w:rsidRPr="007F4B66" w:rsidRDefault="007F4B66" w:rsidP="00E612CD">
      <w:pPr>
        <w:spacing w:line="360" w:lineRule="auto"/>
        <w:jc w:val="right"/>
        <w:rPr>
          <w:b/>
          <w:color w:val="000000"/>
        </w:rPr>
      </w:pPr>
      <w:r w:rsidRPr="007F4B66">
        <w:rPr>
          <w:b/>
          <w:color w:val="000000"/>
        </w:rPr>
        <w:t xml:space="preserve">Date: </w:t>
      </w:r>
      <w:r w:rsidR="00CA58EF">
        <w:rPr>
          <w:b/>
          <w:color w:val="000000"/>
        </w:rPr>
        <w:t>1</w:t>
      </w:r>
      <w:r w:rsidR="00CA58EF" w:rsidRPr="00CA58EF">
        <w:rPr>
          <w:b/>
          <w:color w:val="000000"/>
          <w:vertAlign w:val="superscript"/>
        </w:rPr>
        <w:t>st</w:t>
      </w:r>
      <w:r w:rsidR="00CA58EF">
        <w:rPr>
          <w:b/>
          <w:color w:val="000000"/>
        </w:rPr>
        <w:t xml:space="preserve"> February </w:t>
      </w:r>
      <w:r w:rsidRPr="007F4B66">
        <w:rPr>
          <w:b/>
          <w:color w:val="000000"/>
        </w:rPr>
        <w:t>202</w:t>
      </w:r>
      <w:r w:rsidR="00CA58EF">
        <w:rPr>
          <w:b/>
          <w:color w:val="000000"/>
        </w:rPr>
        <w:t>1</w:t>
      </w:r>
    </w:p>
    <w:p w14:paraId="636023C7" w14:textId="0D8D0474" w:rsidR="007F4B66" w:rsidRPr="002C4F8B" w:rsidRDefault="002C4F8B" w:rsidP="007F4B66">
      <w:pPr>
        <w:rPr>
          <w:b/>
          <w:bCs/>
        </w:rPr>
      </w:pPr>
      <w:r w:rsidRPr="002C4F8B">
        <w:rPr>
          <w:b/>
          <w:bCs/>
        </w:rPr>
        <w:t xml:space="preserve">(1) </w:t>
      </w:r>
      <w:r w:rsidR="007F4B66" w:rsidRPr="002C4F8B">
        <w:rPr>
          <w:b/>
          <w:bCs/>
        </w:rPr>
        <w:t xml:space="preserve">Interested candidates are invited to apply for the following </w:t>
      </w:r>
      <w:r w:rsidR="00E612CD" w:rsidRPr="002C4F8B">
        <w:rPr>
          <w:b/>
          <w:bCs/>
        </w:rPr>
        <w:t>five</w:t>
      </w:r>
      <w:r w:rsidR="007F4B66" w:rsidRPr="002C4F8B">
        <w:rPr>
          <w:b/>
          <w:bCs/>
        </w:rPr>
        <w:t xml:space="preserve"> posts under Indian Council of Medical Research (ICMR) funded project titled "</w:t>
      </w:r>
      <w:r w:rsidR="00E612CD" w:rsidRPr="002C4F8B">
        <w:rPr>
          <w:b/>
          <w:bCs/>
        </w:rPr>
        <w:t>Improving TB diagnosis at Designated Microscopic centers by introduction of Quality Management Systems</w:t>
      </w:r>
      <w:r w:rsidR="007C493E" w:rsidRPr="002C4F8B">
        <w:rPr>
          <w:b/>
          <w:bCs/>
        </w:rPr>
        <w:t xml:space="preserve"> (QMS)</w:t>
      </w:r>
      <w:r w:rsidR="00E612CD" w:rsidRPr="002C4F8B">
        <w:rPr>
          <w:b/>
          <w:bCs/>
        </w:rPr>
        <w:t xml:space="preserve"> and optimum utilization of rapid molecular diagnostics and its cost effectiveness" for project sites Delhi and Odisha.</w:t>
      </w:r>
      <w:r w:rsidR="007F4B66" w:rsidRPr="002C4F8B">
        <w:rPr>
          <w:b/>
          <w:bCs/>
        </w:rPr>
        <w:t>’ on contract basis</w:t>
      </w:r>
    </w:p>
    <w:tbl>
      <w:tblPr>
        <w:tblpPr w:leftFromText="180" w:rightFromText="180" w:vertAnchor="page" w:horzAnchor="margin" w:tblpY="718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120"/>
      </w:tblGrid>
      <w:tr w:rsidR="007F4B66" w:rsidRPr="007F4B66" w14:paraId="2425E07F" w14:textId="77777777" w:rsidTr="002C4F8B">
        <w:trPr>
          <w:trHeight w:val="3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8DB2" w14:textId="6D4FDCBC" w:rsidR="007F4B66" w:rsidRPr="007F4B66" w:rsidRDefault="007F4B66" w:rsidP="002C4F8B">
            <w:r w:rsidRPr="007F4B66">
              <w:t xml:space="preserve">Name of the post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BE00" w14:textId="3E6E072F" w:rsidR="007F4B66" w:rsidRPr="007F4B66" w:rsidRDefault="00E612CD" w:rsidP="002C4F8B">
            <w:pPr>
              <w:shd w:val="clear" w:color="auto" w:fill="F9F9F9"/>
              <w:rPr>
                <w:b/>
              </w:rPr>
            </w:pPr>
            <w:r>
              <w:rPr>
                <w:b/>
              </w:rPr>
              <w:t>Scientist B Non-Medi</w:t>
            </w:r>
            <w:r w:rsidR="00E105CB">
              <w:rPr>
                <w:b/>
              </w:rPr>
              <w:t>c</w:t>
            </w:r>
            <w:r>
              <w:rPr>
                <w:b/>
              </w:rPr>
              <w:t>al</w:t>
            </w:r>
          </w:p>
          <w:p w14:paraId="1FE80C20" w14:textId="77777777" w:rsidR="007F4B66" w:rsidRPr="007F4B66" w:rsidRDefault="007F4B66" w:rsidP="002C4F8B">
            <w:pPr>
              <w:rPr>
                <w:b/>
              </w:rPr>
            </w:pPr>
          </w:p>
        </w:tc>
      </w:tr>
      <w:tr w:rsidR="007F4B66" w:rsidRPr="007F4B66" w14:paraId="59FB61B5" w14:textId="77777777" w:rsidTr="002C4F8B">
        <w:trPr>
          <w:trHeight w:val="2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CCE" w14:textId="77777777" w:rsidR="007F4B66" w:rsidRPr="007F4B66" w:rsidRDefault="007F4B66" w:rsidP="002C4F8B">
            <w:r w:rsidRPr="007F4B66">
              <w:t>Place of posting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E6B" w14:textId="61536AF7" w:rsidR="007F4B66" w:rsidRPr="007F4B66" w:rsidRDefault="007F4B66" w:rsidP="002C4F8B">
            <w:r w:rsidRPr="007F4B66">
              <w:t xml:space="preserve">SHARE INDIA, </w:t>
            </w:r>
            <w:r w:rsidR="00E612CD" w:rsidRPr="005777C0">
              <w:rPr>
                <w:b/>
                <w:bCs/>
              </w:rPr>
              <w:t>New Delhi</w:t>
            </w:r>
          </w:p>
        </w:tc>
      </w:tr>
      <w:tr w:rsidR="007F4B66" w:rsidRPr="007F4B66" w14:paraId="1FE298E8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77F" w14:textId="493C4BB9" w:rsidR="007F4B66" w:rsidRPr="007F4B66" w:rsidRDefault="007F4B66" w:rsidP="002C4F8B">
            <w:r w:rsidRPr="007F4B66">
              <w:t>Number of post</w:t>
            </w:r>
            <w:r w:rsidR="00C852D8">
              <w:t>s</w:t>
            </w:r>
            <w:r w:rsidRPr="007F4B66">
              <w:t xml:space="preserve">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B558" w14:textId="77777777" w:rsidR="007F4B66" w:rsidRPr="007F4B66" w:rsidRDefault="007F4B66" w:rsidP="002C4F8B">
            <w:r w:rsidRPr="007F4B66">
              <w:rPr>
                <w:b/>
              </w:rPr>
              <w:t>01</w:t>
            </w:r>
          </w:p>
        </w:tc>
      </w:tr>
      <w:tr w:rsidR="007F4B66" w:rsidRPr="007F4B66" w14:paraId="6C214299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F00" w14:textId="77777777" w:rsidR="007F4B66" w:rsidRPr="007F4B66" w:rsidRDefault="007F4B66" w:rsidP="002C4F8B">
            <w:r w:rsidRPr="007F4B66">
              <w:t>Essential qualification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138" w14:textId="72A4A699" w:rsidR="007F4B66" w:rsidRPr="007F4B66" w:rsidRDefault="00DB04F4" w:rsidP="002C4F8B">
            <w:r>
              <w:t xml:space="preserve">First call </w:t>
            </w:r>
            <w:r w:rsidR="00E612CD">
              <w:t xml:space="preserve">Master degree from a recognized University with 2 years of relevant experience or </w:t>
            </w:r>
            <w:r>
              <w:t xml:space="preserve">Second-Class Master’s degree with </w:t>
            </w:r>
            <w:r w:rsidR="00E612CD">
              <w:t>PhD in Life Sciences from recognized University</w:t>
            </w:r>
            <w:r w:rsidR="00425C84">
              <w:t xml:space="preserve">; Prior work experience </w:t>
            </w:r>
            <w:r w:rsidR="00CA58EF">
              <w:t>in projects related to Quality Management Systems is desirable</w:t>
            </w:r>
          </w:p>
        </w:tc>
      </w:tr>
      <w:tr w:rsidR="007F4B66" w:rsidRPr="007F4B66" w14:paraId="0E3A2680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C7E" w14:textId="77777777" w:rsidR="007F4B66" w:rsidRPr="007F4B66" w:rsidRDefault="007F4B66" w:rsidP="002C4F8B">
            <w:r w:rsidRPr="007F4B66">
              <w:t xml:space="preserve">Age limit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376" w14:textId="4C3AA478" w:rsidR="007F4B66" w:rsidRPr="007F4B66" w:rsidRDefault="00DB04F4" w:rsidP="002C4F8B">
            <w:r>
              <w:t>Age limit 35 years</w:t>
            </w:r>
          </w:p>
        </w:tc>
      </w:tr>
      <w:tr w:rsidR="007F4B66" w:rsidRPr="007F4B66" w14:paraId="3F927F85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B8E" w14:textId="77777777" w:rsidR="007F4B66" w:rsidRPr="007F4B66" w:rsidRDefault="007F4B66" w:rsidP="002C4F8B">
            <w:r w:rsidRPr="007F4B66">
              <w:t>Nature of Duties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B18" w14:textId="28F1337A" w:rsidR="00DB04F4" w:rsidRPr="009266A2" w:rsidRDefault="00425C84" w:rsidP="002C4F8B">
            <w:pPr>
              <w:pStyle w:val="ListParagraph"/>
              <w:numPr>
                <w:ilvl w:val="0"/>
                <w:numId w:val="5"/>
              </w:numPr>
            </w:pPr>
            <w:r w:rsidRPr="00DB04F4">
              <w:rPr>
                <w:color w:val="000000"/>
                <w:lang w:val="en-IN" w:eastAsia="en-IN"/>
              </w:rPr>
              <w:t xml:space="preserve">To conduct assessments of microscopy </w:t>
            </w:r>
            <w:proofErr w:type="spellStart"/>
            <w:r w:rsidRPr="00DB04F4">
              <w:rPr>
                <w:color w:val="000000"/>
                <w:lang w:val="en-IN" w:eastAsia="en-IN"/>
              </w:rPr>
              <w:t>centers</w:t>
            </w:r>
            <w:proofErr w:type="spellEnd"/>
            <w:r w:rsidRPr="00DB04F4">
              <w:rPr>
                <w:color w:val="000000"/>
                <w:lang w:val="en-IN" w:eastAsia="en-IN"/>
              </w:rPr>
              <w:t xml:space="preserve"> and supporting </w:t>
            </w:r>
            <w:r w:rsidR="00CA58EF" w:rsidRPr="00DB04F4">
              <w:rPr>
                <w:color w:val="000000"/>
                <w:lang w:val="en-IN" w:eastAsia="en-IN"/>
              </w:rPr>
              <w:t>Nati</w:t>
            </w:r>
            <w:r w:rsidR="00DB04F4" w:rsidRPr="00DB04F4">
              <w:rPr>
                <w:color w:val="000000"/>
                <w:lang w:val="en-IN" w:eastAsia="en-IN"/>
              </w:rPr>
              <w:t>o</w:t>
            </w:r>
            <w:r w:rsidR="00CA58EF" w:rsidRPr="00DB04F4">
              <w:rPr>
                <w:color w:val="000000"/>
                <w:lang w:val="en-IN" w:eastAsia="en-IN"/>
              </w:rPr>
              <w:t>nal TB Elimination program (</w:t>
            </w:r>
            <w:r w:rsidRPr="00DB04F4">
              <w:rPr>
                <w:color w:val="000000"/>
                <w:lang w:val="en-IN" w:eastAsia="en-IN"/>
              </w:rPr>
              <w:t>NTEP</w:t>
            </w:r>
            <w:r w:rsidR="00CA58EF" w:rsidRPr="00DB04F4">
              <w:rPr>
                <w:color w:val="000000"/>
                <w:lang w:val="en-IN" w:eastAsia="en-IN"/>
              </w:rPr>
              <w:t>)</w:t>
            </w:r>
            <w:r w:rsidRPr="00DB04F4">
              <w:rPr>
                <w:color w:val="000000"/>
                <w:lang w:val="en-IN" w:eastAsia="en-IN"/>
              </w:rPr>
              <w:t xml:space="preserve"> to improve quality systems at DMCs and rapid molecular testing for TB by </w:t>
            </w:r>
            <w:r w:rsidR="009266A2">
              <w:rPr>
                <w:color w:val="000000"/>
                <w:lang w:val="en-IN" w:eastAsia="en-IN"/>
              </w:rPr>
              <w:t xml:space="preserve">smear microscopy, </w:t>
            </w:r>
            <w:r w:rsidRPr="00DB04F4">
              <w:rPr>
                <w:color w:val="000000"/>
                <w:lang w:val="en-IN" w:eastAsia="en-IN"/>
              </w:rPr>
              <w:t xml:space="preserve">CBNAAT and </w:t>
            </w:r>
            <w:proofErr w:type="spellStart"/>
            <w:r w:rsidRPr="00DB04F4">
              <w:rPr>
                <w:color w:val="000000"/>
                <w:lang w:val="en-IN" w:eastAsia="en-IN"/>
              </w:rPr>
              <w:t>TrueNat</w:t>
            </w:r>
            <w:proofErr w:type="spellEnd"/>
          </w:p>
          <w:p w14:paraId="4850AAA8" w14:textId="2F7B373C" w:rsidR="009266A2" w:rsidRPr="009266A2" w:rsidRDefault="009266A2" w:rsidP="002C4F8B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000000"/>
                <w:shd w:val="clear" w:color="auto" w:fill="FFFFFF"/>
              </w:rPr>
              <w:t>Development of training content</w:t>
            </w:r>
          </w:p>
          <w:p w14:paraId="2502B32B" w14:textId="086363AB" w:rsidR="009266A2" w:rsidRPr="009266A2" w:rsidRDefault="009266A2" w:rsidP="002C4F8B">
            <w:pPr>
              <w:pStyle w:val="ListParagraph"/>
              <w:numPr>
                <w:ilvl w:val="0"/>
                <w:numId w:val="5"/>
              </w:numPr>
            </w:pPr>
            <w:r w:rsidRPr="00F20189">
              <w:rPr>
                <w:color w:val="000000"/>
                <w:shd w:val="clear" w:color="auto" w:fill="FFFFFF"/>
              </w:rPr>
              <w:t xml:space="preserve">Capacity building and trainings </w:t>
            </w:r>
            <w:r>
              <w:rPr>
                <w:color w:val="000000"/>
                <w:shd w:val="clear" w:color="auto" w:fill="FFFFFF"/>
              </w:rPr>
              <w:t>of NTEP staff</w:t>
            </w:r>
          </w:p>
          <w:p w14:paraId="67F34F17" w14:textId="5E3304D4" w:rsidR="009266A2" w:rsidRPr="00DB04F4" w:rsidRDefault="009266A2" w:rsidP="002C4F8B">
            <w:pPr>
              <w:pStyle w:val="ListParagraph"/>
              <w:numPr>
                <w:ilvl w:val="0"/>
                <w:numId w:val="5"/>
              </w:numPr>
            </w:pPr>
            <w:r w:rsidRPr="00FF3FBA">
              <w:rPr>
                <w:bCs/>
                <w:lang w:eastAsia="en-IN"/>
              </w:rPr>
              <w:t>Supportive Supervision / Mentoring visits for h</w:t>
            </w:r>
            <w:r w:rsidRPr="00FF3FBA">
              <w:rPr>
                <w:bCs/>
                <w:color w:val="000000"/>
                <w:shd w:val="clear" w:color="auto" w:fill="FFFFFF"/>
              </w:rPr>
              <w:t>andholding</w:t>
            </w:r>
            <w:r>
              <w:rPr>
                <w:color w:val="000000"/>
                <w:shd w:val="clear" w:color="auto" w:fill="FFFFFF"/>
              </w:rPr>
              <w:t xml:space="preserve"> and re-assessments for QMS</w:t>
            </w:r>
          </w:p>
          <w:p w14:paraId="43D0E29D" w14:textId="6B4FCED6" w:rsidR="007F4B66" w:rsidRPr="007F4B66" w:rsidRDefault="007C493E" w:rsidP="002C4F8B">
            <w:pPr>
              <w:pStyle w:val="ListParagraph"/>
              <w:numPr>
                <w:ilvl w:val="0"/>
                <w:numId w:val="5"/>
              </w:numPr>
            </w:pPr>
            <w:r w:rsidRPr="00DB04F4">
              <w:rPr>
                <w:color w:val="000000"/>
                <w:lang w:val="en-IN" w:eastAsia="en-IN"/>
              </w:rPr>
              <w:t>Coordination of project activities at Delhi and Odisha sites</w:t>
            </w:r>
            <w:r w:rsidR="00425C84" w:rsidRPr="00DB04F4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7F4B66" w:rsidRPr="007F4B66" w14:paraId="17240EA0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D07" w14:textId="77777777" w:rsidR="007F4B66" w:rsidRPr="007F4B66" w:rsidRDefault="007F4B66" w:rsidP="002C4F8B">
            <w:r w:rsidRPr="007F4B66">
              <w:t>Duration of contract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0BF9" w14:textId="2A2A999B" w:rsidR="007F4B66" w:rsidRPr="007F4B66" w:rsidRDefault="007F4B66" w:rsidP="002C4F8B">
            <w:r w:rsidRPr="007F4B66">
              <w:t xml:space="preserve">One </w:t>
            </w:r>
            <w:r w:rsidR="00865AA1">
              <w:t>y</w:t>
            </w:r>
            <w:r w:rsidRPr="007F4B66">
              <w:t>ear (renewable based on performance and availability of funds)</w:t>
            </w:r>
          </w:p>
        </w:tc>
      </w:tr>
      <w:tr w:rsidR="007F4B66" w:rsidRPr="007F4B66" w14:paraId="0DA9E1E7" w14:textId="77777777" w:rsidTr="002C4F8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852" w14:textId="77777777" w:rsidR="007F4B66" w:rsidRPr="007F4B66" w:rsidRDefault="007F4B66" w:rsidP="002C4F8B">
            <w:r w:rsidRPr="007F4B66">
              <w:t>Salary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479" w14:textId="46E3CFF3" w:rsidR="007F4B66" w:rsidRPr="007F4B66" w:rsidRDefault="00425C84" w:rsidP="002C4F8B">
            <w:r>
              <w:t xml:space="preserve">Rs </w:t>
            </w:r>
            <w:r w:rsidR="00E612CD">
              <w:t>48,000+</w:t>
            </w:r>
            <w:r>
              <w:t xml:space="preserve"> Rs 6,300 (30% HRA); Total Rs. 54,300 per month</w:t>
            </w:r>
          </w:p>
        </w:tc>
      </w:tr>
    </w:tbl>
    <w:p w14:paraId="1D6E9425" w14:textId="7CF9BFE4" w:rsidR="007F4B66" w:rsidRPr="007F4B66" w:rsidRDefault="007F4B66" w:rsidP="007F4B66"/>
    <w:p w14:paraId="232D363D" w14:textId="18867CAF" w:rsidR="007F4B66" w:rsidRPr="007F4B66" w:rsidRDefault="007F4B66" w:rsidP="007F4B66"/>
    <w:p w14:paraId="1226B56E" w14:textId="34168A24" w:rsidR="00263225" w:rsidRDefault="00263225" w:rsidP="007F4B66"/>
    <w:tbl>
      <w:tblPr>
        <w:tblpPr w:leftFromText="180" w:rightFromText="180" w:vertAnchor="text" w:horzAnchor="margin" w:tblpY="1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111"/>
      </w:tblGrid>
      <w:tr w:rsidR="003427A9" w:rsidRPr="007F4B66" w14:paraId="07C35238" w14:textId="77777777" w:rsidTr="003427A9">
        <w:trPr>
          <w:trHeight w:val="36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5117" w14:textId="77777777" w:rsidR="003427A9" w:rsidRPr="007F4B66" w:rsidRDefault="003427A9" w:rsidP="003427A9">
            <w:r w:rsidRPr="007F4B66">
              <w:t xml:space="preserve">Name of the post 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D691" w14:textId="77777777" w:rsidR="003427A9" w:rsidRPr="007F4B66" w:rsidRDefault="003427A9" w:rsidP="003427A9">
            <w:pPr>
              <w:rPr>
                <w:b/>
              </w:rPr>
            </w:pPr>
            <w:r>
              <w:rPr>
                <w:b/>
              </w:rPr>
              <w:t>Senior Research Fellow</w:t>
            </w:r>
            <w:r w:rsidRPr="007F4B66">
              <w:rPr>
                <w:b/>
              </w:rPr>
              <w:t xml:space="preserve"> </w:t>
            </w:r>
          </w:p>
        </w:tc>
      </w:tr>
      <w:tr w:rsidR="003427A9" w:rsidRPr="007F4B66" w14:paraId="642DA779" w14:textId="77777777" w:rsidTr="003427A9">
        <w:trPr>
          <w:trHeight w:val="26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424" w14:textId="77777777" w:rsidR="003427A9" w:rsidRPr="007F4B66" w:rsidRDefault="003427A9" w:rsidP="003427A9">
            <w:r w:rsidRPr="007F4B66">
              <w:t>Place of posting and</w:t>
            </w:r>
            <w:r>
              <w:t xml:space="preserve"> salary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7FE9" w14:textId="0C201B77" w:rsidR="003427A9" w:rsidRDefault="003427A9" w:rsidP="003427A9">
            <w:r>
              <w:t xml:space="preserve">The project personnel will be posted at Project sites in </w:t>
            </w:r>
            <w:r w:rsidRPr="005777C0">
              <w:rPr>
                <w:b/>
                <w:bCs/>
              </w:rPr>
              <w:t>New Delhi</w:t>
            </w:r>
            <w:r>
              <w:t xml:space="preserve"> (DMC Kin</w:t>
            </w:r>
            <w:r w:rsidR="00CA58EF">
              <w:t>g</w:t>
            </w:r>
            <w:r>
              <w:t>sway Camp and DMC RK Mission) and Odisha (DMC DTC Cuttack, DMC KIMS Bhubaneswar)</w:t>
            </w:r>
          </w:p>
          <w:p w14:paraId="0D7E22F5" w14:textId="1F18C9F6" w:rsidR="003427A9" w:rsidRDefault="003427A9" w:rsidP="003427A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New Delhi </w:t>
            </w:r>
            <w:r w:rsidRPr="003427A9">
              <w:rPr>
                <w:b/>
                <w:bCs/>
              </w:rPr>
              <w:t>(2)</w:t>
            </w:r>
            <w:r>
              <w:t>; Rs 35,000 + Rs.8,400 (24% HRA); Total Rs 43,400/- per month (for each post)</w:t>
            </w:r>
          </w:p>
          <w:p w14:paraId="3B0FB771" w14:textId="77777777" w:rsidR="003427A9" w:rsidRDefault="003427A9" w:rsidP="003427A9">
            <w:pPr>
              <w:pStyle w:val="ListParagraph"/>
              <w:numPr>
                <w:ilvl w:val="0"/>
                <w:numId w:val="4"/>
              </w:numPr>
            </w:pPr>
            <w:r>
              <w:t xml:space="preserve">Cuttack </w:t>
            </w:r>
            <w:r w:rsidRPr="00002FA2">
              <w:rPr>
                <w:b/>
                <w:bCs/>
              </w:rPr>
              <w:t>(1)</w:t>
            </w:r>
            <w:r w:rsidRPr="008C1099">
              <w:t>;</w:t>
            </w:r>
            <w:r>
              <w:t xml:space="preserve"> Rs. 35,000 + Rs 5,600 (16% HRA</w:t>
            </w:r>
            <w:proofErr w:type="gramStart"/>
            <w:r>
              <w:t xml:space="preserve">);   </w:t>
            </w:r>
            <w:proofErr w:type="gramEnd"/>
            <w:r>
              <w:t xml:space="preserve">                      Total Rs. 40,600/- per month </w:t>
            </w:r>
          </w:p>
          <w:p w14:paraId="64FD4ADB" w14:textId="77777777" w:rsidR="003427A9" w:rsidRPr="007F4B66" w:rsidRDefault="003427A9" w:rsidP="003427A9">
            <w:pPr>
              <w:pStyle w:val="ListParagraph"/>
              <w:numPr>
                <w:ilvl w:val="0"/>
                <w:numId w:val="4"/>
              </w:numPr>
            </w:pPr>
            <w:r>
              <w:t xml:space="preserve">Bhubaneshwar </w:t>
            </w:r>
            <w:r w:rsidRPr="00002FA2">
              <w:rPr>
                <w:b/>
                <w:bCs/>
              </w:rPr>
              <w:t>(1)</w:t>
            </w:r>
            <w:r w:rsidRPr="008C1099">
              <w:t>;</w:t>
            </w:r>
            <w:r>
              <w:t xml:space="preserve"> Rs. 35,000/- + Rs 5,600/- (16% HRA</w:t>
            </w:r>
            <w:proofErr w:type="gramStart"/>
            <w:r>
              <w:t xml:space="preserve">);   </w:t>
            </w:r>
            <w:proofErr w:type="gramEnd"/>
            <w:r>
              <w:t xml:space="preserve">     Total Rs. 40,600/- per month </w:t>
            </w:r>
          </w:p>
        </w:tc>
      </w:tr>
      <w:tr w:rsidR="003427A9" w:rsidRPr="007F4B66" w14:paraId="3057B528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A6B9" w14:textId="607A2723" w:rsidR="003427A9" w:rsidRPr="007F4B66" w:rsidRDefault="003427A9" w:rsidP="003427A9">
            <w:r w:rsidRPr="007F4B66">
              <w:lastRenderedPageBreak/>
              <w:t>Number of post</w:t>
            </w:r>
            <w:r w:rsidR="00C852D8">
              <w:t>s</w:t>
            </w:r>
            <w:r w:rsidRPr="007F4B66"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1EA" w14:textId="77777777" w:rsidR="003427A9" w:rsidRPr="007F4B66" w:rsidRDefault="003427A9" w:rsidP="003427A9">
            <w:r w:rsidRPr="007F4B66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</w:tr>
      <w:tr w:rsidR="003427A9" w:rsidRPr="007F4B66" w14:paraId="055BECF6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D62" w14:textId="77777777" w:rsidR="003427A9" w:rsidRPr="007F4B66" w:rsidRDefault="003427A9" w:rsidP="003427A9">
            <w:r w:rsidRPr="007F4B66">
              <w:t>Essential qualification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B7DF" w14:textId="0D057C54" w:rsidR="003427A9" w:rsidRPr="007F4B66" w:rsidRDefault="003427A9" w:rsidP="003427A9">
            <w:r>
              <w:t>Post-graduate degree in Life Sciences with NET Qualification and two years research experience</w:t>
            </w:r>
            <w:r w:rsidR="00355DDD">
              <w:t xml:space="preserve"> or </w:t>
            </w:r>
            <w:r>
              <w:t xml:space="preserve">Post Graduate degree in Professional Course </w:t>
            </w:r>
            <w:r w:rsidR="00355DDD">
              <w:t>with</w:t>
            </w:r>
            <w:r>
              <w:t xml:space="preserve"> two years research experience</w:t>
            </w:r>
          </w:p>
        </w:tc>
      </w:tr>
      <w:tr w:rsidR="003427A9" w:rsidRPr="007F4B66" w14:paraId="27434ED1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217" w14:textId="77777777" w:rsidR="003427A9" w:rsidRPr="007F4B66" w:rsidRDefault="003427A9" w:rsidP="003427A9">
            <w:r w:rsidRPr="007F4B66">
              <w:t>Desirable qualification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16" w14:textId="77777777" w:rsidR="003427A9" w:rsidRPr="007F4B66" w:rsidRDefault="003427A9" w:rsidP="003427A9">
            <w:r>
              <w:t>Prior work experience with National TB Elimination Program (NTEP) would be preferred</w:t>
            </w:r>
          </w:p>
        </w:tc>
      </w:tr>
      <w:tr w:rsidR="003427A9" w:rsidRPr="007F4B66" w14:paraId="47646E51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A16" w14:textId="77777777" w:rsidR="003427A9" w:rsidRPr="007F4B66" w:rsidRDefault="003427A9" w:rsidP="003427A9">
            <w:r w:rsidRPr="007F4B66">
              <w:t xml:space="preserve">Age limit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B6BE" w14:textId="77777777" w:rsidR="003427A9" w:rsidRPr="007F4B66" w:rsidRDefault="003427A9" w:rsidP="003427A9">
            <w:r w:rsidRPr="007F4B66">
              <w:t>Age relaxation as per ICMR rules</w:t>
            </w:r>
          </w:p>
        </w:tc>
      </w:tr>
      <w:tr w:rsidR="003427A9" w:rsidRPr="007F4B66" w14:paraId="25547119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45A" w14:textId="77777777" w:rsidR="003427A9" w:rsidRPr="007F4B66" w:rsidRDefault="003427A9" w:rsidP="003427A9">
            <w:r w:rsidRPr="007F4B66">
              <w:t>Nature of Duties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628" w14:textId="77777777" w:rsidR="009266A2" w:rsidRPr="009266A2" w:rsidRDefault="009266A2" w:rsidP="009266A2">
            <w:pPr>
              <w:pStyle w:val="ListParagraph"/>
              <w:numPr>
                <w:ilvl w:val="0"/>
                <w:numId w:val="11"/>
              </w:numPr>
            </w:pPr>
            <w:r w:rsidRPr="00DB04F4">
              <w:rPr>
                <w:color w:val="000000"/>
                <w:lang w:val="en-IN" w:eastAsia="en-IN"/>
              </w:rPr>
              <w:t xml:space="preserve">To conduct assessments of microscopy </w:t>
            </w:r>
            <w:proofErr w:type="spellStart"/>
            <w:r w:rsidRPr="00DB04F4">
              <w:rPr>
                <w:color w:val="000000"/>
                <w:lang w:val="en-IN" w:eastAsia="en-IN"/>
              </w:rPr>
              <w:t>centers</w:t>
            </w:r>
            <w:proofErr w:type="spellEnd"/>
            <w:r w:rsidRPr="00DB04F4">
              <w:rPr>
                <w:color w:val="000000"/>
                <w:lang w:val="en-IN" w:eastAsia="en-IN"/>
              </w:rPr>
              <w:t xml:space="preserve"> and supporting National TB Elimination program (NTEP) to improve quality systems at DMCs and rapid molecular testing for TB by </w:t>
            </w:r>
            <w:r>
              <w:rPr>
                <w:color w:val="000000"/>
                <w:lang w:val="en-IN" w:eastAsia="en-IN"/>
              </w:rPr>
              <w:t xml:space="preserve">smear microscopy, </w:t>
            </w:r>
            <w:r w:rsidRPr="00DB04F4">
              <w:rPr>
                <w:color w:val="000000"/>
                <w:lang w:val="en-IN" w:eastAsia="en-IN"/>
              </w:rPr>
              <w:t xml:space="preserve">CBNAAT and </w:t>
            </w:r>
            <w:proofErr w:type="spellStart"/>
            <w:r w:rsidRPr="00DB04F4">
              <w:rPr>
                <w:color w:val="000000"/>
                <w:lang w:val="en-IN" w:eastAsia="en-IN"/>
              </w:rPr>
              <w:t>TrueNat</w:t>
            </w:r>
            <w:proofErr w:type="spellEnd"/>
          </w:p>
          <w:p w14:paraId="75F4CC07" w14:textId="77777777" w:rsidR="009266A2" w:rsidRPr="009266A2" w:rsidRDefault="009266A2" w:rsidP="009266A2">
            <w:pPr>
              <w:pStyle w:val="ListParagraph"/>
              <w:numPr>
                <w:ilvl w:val="0"/>
                <w:numId w:val="11"/>
              </w:numPr>
            </w:pPr>
            <w:r>
              <w:rPr>
                <w:color w:val="000000"/>
                <w:shd w:val="clear" w:color="auto" w:fill="FFFFFF"/>
              </w:rPr>
              <w:t>Development of training content</w:t>
            </w:r>
          </w:p>
          <w:p w14:paraId="4B441E08" w14:textId="77777777" w:rsidR="009266A2" w:rsidRPr="009266A2" w:rsidRDefault="009266A2" w:rsidP="009266A2">
            <w:pPr>
              <w:pStyle w:val="ListParagraph"/>
              <w:numPr>
                <w:ilvl w:val="0"/>
                <w:numId w:val="11"/>
              </w:numPr>
            </w:pPr>
            <w:r w:rsidRPr="00F20189">
              <w:rPr>
                <w:color w:val="000000"/>
                <w:shd w:val="clear" w:color="auto" w:fill="FFFFFF"/>
              </w:rPr>
              <w:t xml:space="preserve">Capacity building and trainings </w:t>
            </w:r>
            <w:r>
              <w:rPr>
                <w:color w:val="000000"/>
                <w:shd w:val="clear" w:color="auto" w:fill="FFFFFF"/>
              </w:rPr>
              <w:t>of NTEP staff</w:t>
            </w:r>
          </w:p>
          <w:p w14:paraId="0F40EB8E" w14:textId="77777777" w:rsidR="009266A2" w:rsidRPr="00DB04F4" w:rsidRDefault="009266A2" w:rsidP="009266A2">
            <w:pPr>
              <w:pStyle w:val="ListParagraph"/>
              <w:numPr>
                <w:ilvl w:val="0"/>
                <w:numId w:val="11"/>
              </w:numPr>
            </w:pPr>
            <w:r w:rsidRPr="00FF3FBA">
              <w:rPr>
                <w:bCs/>
                <w:lang w:eastAsia="en-IN"/>
              </w:rPr>
              <w:t>Supportive Supervision / Mentoring visits for h</w:t>
            </w:r>
            <w:r w:rsidRPr="00FF3FBA">
              <w:rPr>
                <w:bCs/>
                <w:color w:val="000000"/>
                <w:shd w:val="clear" w:color="auto" w:fill="FFFFFF"/>
              </w:rPr>
              <w:t>andholding</w:t>
            </w:r>
            <w:r>
              <w:rPr>
                <w:color w:val="000000"/>
                <w:shd w:val="clear" w:color="auto" w:fill="FFFFFF"/>
              </w:rPr>
              <w:t xml:space="preserve"> and re-assessments for QMS</w:t>
            </w:r>
          </w:p>
          <w:p w14:paraId="6B8D431C" w14:textId="3B0BF3A8" w:rsidR="003427A9" w:rsidRPr="007F4B66" w:rsidRDefault="009B20FB" w:rsidP="009266A2">
            <w:pPr>
              <w:pStyle w:val="ListParagraph"/>
              <w:numPr>
                <w:ilvl w:val="0"/>
                <w:numId w:val="11"/>
              </w:numPr>
            </w:pPr>
            <w:r w:rsidRPr="009266A2">
              <w:rPr>
                <w:color w:val="000000"/>
                <w:lang w:val="en-IN" w:eastAsia="en-IN"/>
              </w:rPr>
              <w:t>Recording and reporting of project data</w:t>
            </w:r>
          </w:p>
        </w:tc>
      </w:tr>
      <w:tr w:rsidR="003427A9" w:rsidRPr="007F4B66" w14:paraId="17F7D2AC" w14:textId="77777777" w:rsidTr="003427A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A386" w14:textId="77777777" w:rsidR="003427A9" w:rsidRPr="007F4B66" w:rsidRDefault="003427A9" w:rsidP="003427A9">
            <w:r w:rsidRPr="007F4B66">
              <w:t>Duration of contract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248B" w14:textId="77777777" w:rsidR="003427A9" w:rsidRPr="007F4B66" w:rsidRDefault="003427A9" w:rsidP="003427A9">
            <w:r w:rsidRPr="007F4B66">
              <w:t>One Year (renewable based on performance and availability of funds)</w:t>
            </w:r>
          </w:p>
        </w:tc>
      </w:tr>
    </w:tbl>
    <w:p w14:paraId="1EDA7645" w14:textId="0A667A66" w:rsidR="00263225" w:rsidRDefault="00263225" w:rsidP="007F4B66"/>
    <w:p w14:paraId="2177620A" w14:textId="77777777" w:rsidR="009266A2" w:rsidRDefault="009266A2" w:rsidP="002C4F8B">
      <w:pPr>
        <w:rPr>
          <w:b/>
          <w:bCs/>
        </w:rPr>
      </w:pPr>
    </w:p>
    <w:p w14:paraId="513B0C6C" w14:textId="26A4F5D3" w:rsidR="009266A2" w:rsidRPr="002C4F8B" w:rsidRDefault="002C4F8B" w:rsidP="002C4F8B">
      <w:pPr>
        <w:rPr>
          <w:b/>
          <w:bCs/>
        </w:rPr>
      </w:pPr>
      <w:r>
        <w:rPr>
          <w:b/>
          <w:bCs/>
        </w:rPr>
        <w:t xml:space="preserve">(2) </w:t>
      </w:r>
      <w:r w:rsidRPr="002C4F8B">
        <w:rPr>
          <w:b/>
          <w:bCs/>
        </w:rPr>
        <w:t xml:space="preserve">Interested candidates are invited to apply for the following </w:t>
      </w:r>
      <w:r w:rsidR="00A01F07">
        <w:rPr>
          <w:b/>
          <w:bCs/>
        </w:rPr>
        <w:t>four</w:t>
      </w:r>
      <w:r w:rsidRPr="002C4F8B">
        <w:rPr>
          <w:b/>
          <w:bCs/>
        </w:rPr>
        <w:t xml:space="preserve"> posts under Indian Council of Medical Research (ICMR) funded project titled " TB prevalence and interventions for reducing TB and LTBI in high-risk key population of rickshaw drivers and construction workers " for project sites Delhi and Bangalore Urban on contract b</w:t>
      </w:r>
      <w:r w:rsidR="009266A2">
        <w:rPr>
          <w:b/>
          <w:bCs/>
        </w:rPr>
        <w:t>asis</w:t>
      </w:r>
    </w:p>
    <w:tbl>
      <w:tblPr>
        <w:tblpPr w:leftFromText="180" w:rightFromText="180" w:vertAnchor="page" w:horzAnchor="margin" w:tblpY="982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120"/>
      </w:tblGrid>
      <w:tr w:rsidR="002C4F8B" w:rsidRPr="007F4B66" w14:paraId="08647BB8" w14:textId="77777777" w:rsidTr="009266A2">
        <w:trPr>
          <w:trHeight w:val="3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DB8A" w14:textId="77777777" w:rsidR="002C4F8B" w:rsidRPr="007F4B66" w:rsidRDefault="002C4F8B" w:rsidP="009266A2">
            <w:r w:rsidRPr="007F4B66">
              <w:t xml:space="preserve">Name of the post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0908" w14:textId="77777777" w:rsidR="002C4F8B" w:rsidRPr="007F4B66" w:rsidRDefault="002C4F8B" w:rsidP="009266A2">
            <w:pPr>
              <w:shd w:val="clear" w:color="auto" w:fill="F9F9F9"/>
              <w:rPr>
                <w:b/>
              </w:rPr>
            </w:pPr>
            <w:r>
              <w:rPr>
                <w:b/>
              </w:rPr>
              <w:t>Scientist B Non-Medical</w:t>
            </w:r>
          </w:p>
          <w:p w14:paraId="4959782F" w14:textId="77777777" w:rsidR="002C4F8B" w:rsidRPr="007F4B66" w:rsidRDefault="002C4F8B" w:rsidP="009266A2">
            <w:pPr>
              <w:rPr>
                <w:b/>
              </w:rPr>
            </w:pPr>
          </w:p>
        </w:tc>
      </w:tr>
      <w:tr w:rsidR="002C4F8B" w:rsidRPr="007F4B66" w14:paraId="39D378ED" w14:textId="77777777" w:rsidTr="009266A2">
        <w:trPr>
          <w:trHeight w:val="2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F0C1" w14:textId="77777777" w:rsidR="002C4F8B" w:rsidRPr="007F4B66" w:rsidRDefault="002C4F8B" w:rsidP="009266A2">
            <w:r w:rsidRPr="007F4B66">
              <w:t>Place of posting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C459" w14:textId="77777777" w:rsidR="002C4F8B" w:rsidRPr="007F4B66" w:rsidRDefault="002C4F8B" w:rsidP="009266A2">
            <w:r w:rsidRPr="007F4B66">
              <w:t xml:space="preserve">SHARE INDIA, </w:t>
            </w:r>
            <w:r w:rsidRPr="005777C0">
              <w:rPr>
                <w:b/>
                <w:bCs/>
              </w:rPr>
              <w:t>New Delhi</w:t>
            </w:r>
          </w:p>
        </w:tc>
      </w:tr>
      <w:tr w:rsidR="002C4F8B" w:rsidRPr="007F4B66" w14:paraId="4F6758A0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9D6" w14:textId="77777777" w:rsidR="002C4F8B" w:rsidRPr="007F4B66" w:rsidRDefault="002C4F8B" w:rsidP="009266A2">
            <w:r w:rsidRPr="007F4B66">
              <w:t>Number of post</w:t>
            </w:r>
            <w:r>
              <w:t>s</w:t>
            </w:r>
            <w:r w:rsidRPr="007F4B66">
              <w:t xml:space="preserve">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4323" w14:textId="77777777" w:rsidR="002C4F8B" w:rsidRPr="007F4B66" w:rsidRDefault="002C4F8B" w:rsidP="009266A2">
            <w:r w:rsidRPr="007F4B66">
              <w:rPr>
                <w:b/>
              </w:rPr>
              <w:t>01</w:t>
            </w:r>
          </w:p>
        </w:tc>
      </w:tr>
      <w:tr w:rsidR="002C4F8B" w:rsidRPr="007F4B66" w14:paraId="4340C499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DF4C" w14:textId="77777777" w:rsidR="002C4F8B" w:rsidRPr="007F4B66" w:rsidRDefault="002C4F8B" w:rsidP="009266A2">
            <w:r w:rsidRPr="007F4B66">
              <w:t>Essential qualification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3309" w14:textId="77777777" w:rsidR="002C4F8B" w:rsidRPr="007F4B66" w:rsidRDefault="002C4F8B" w:rsidP="009266A2">
            <w:r>
              <w:t>First call Master degree from a recognized University with 2 years of relevant experience or Second-Class Master’s degree with PhD in Life Sciences from recognized University; Prior work experience in projects related to Quality Management Systems is desirable</w:t>
            </w:r>
          </w:p>
        </w:tc>
      </w:tr>
      <w:tr w:rsidR="002C4F8B" w:rsidRPr="007F4B66" w14:paraId="3AA69A89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3BD" w14:textId="77777777" w:rsidR="002C4F8B" w:rsidRPr="007F4B66" w:rsidRDefault="002C4F8B" w:rsidP="009266A2">
            <w:r w:rsidRPr="007F4B66">
              <w:t xml:space="preserve">Age limit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18E" w14:textId="77777777" w:rsidR="002C4F8B" w:rsidRPr="007F4B66" w:rsidRDefault="002C4F8B" w:rsidP="009266A2">
            <w:r>
              <w:t>Age limit 35 years</w:t>
            </w:r>
          </w:p>
        </w:tc>
      </w:tr>
      <w:tr w:rsidR="002C4F8B" w:rsidRPr="007F4B66" w14:paraId="6E40A6EF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4B38" w14:textId="77777777" w:rsidR="002C4F8B" w:rsidRPr="007F4B66" w:rsidRDefault="002C4F8B" w:rsidP="009266A2">
            <w:r w:rsidRPr="007F4B66">
              <w:t>Nature of Duties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814C" w14:textId="5C3A5702" w:rsidR="00F756E9" w:rsidRDefault="00F756E9" w:rsidP="009266A2">
            <w:pPr>
              <w:pStyle w:val="ListParagraph"/>
              <w:numPr>
                <w:ilvl w:val="0"/>
                <w:numId w:val="7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Generation of key maps, locations, routes/sites of operations and charging stations for rickshaws</w:t>
            </w:r>
          </w:p>
          <w:p w14:paraId="4528C277" w14:textId="6B61C142" w:rsidR="00F756E9" w:rsidRDefault="00F756E9" w:rsidP="009266A2">
            <w:pPr>
              <w:pStyle w:val="ListParagraph"/>
              <w:numPr>
                <w:ilvl w:val="0"/>
                <w:numId w:val="7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Conduct of field surveys and data collection including collection of cough sound</w:t>
            </w:r>
          </w:p>
          <w:p w14:paraId="203FE861" w14:textId="4D831CBF" w:rsidR="00F756E9" w:rsidRDefault="00F756E9" w:rsidP="009266A2">
            <w:pPr>
              <w:pStyle w:val="ListParagraph"/>
              <w:numPr>
                <w:ilvl w:val="0"/>
                <w:numId w:val="7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Linkage to NTEP facilities for TB and LTBI diagnosis and treatment/</w:t>
            </w:r>
            <w:proofErr w:type="spellStart"/>
            <w:r>
              <w:rPr>
                <w:shd w:val="clear" w:color="auto" w:fill="FFFFFF"/>
              </w:rPr>
              <w:t>chemoprophalysis</w:t>
            </w:r>
            <w:proofErr w:type="spellEnd"/>
          </w:p>
          <w:p w14:paraId="24410A9B" w14:textId="4B6611F0" w:rsidR="002C4F8B" w:rsidRPr="007F4B66" w:rsidRDefault="002C4F8B" w:rsidP="009266A2">
            <w:pPr>
              <w:pStyle w:val="ListParagraph"/>
              <w:numPr>
                <w:ilvl w:val="0"/>
                <w:numId w:val="7"/>
              </w:numPr>
            </w:pPr>
            <w:r w:rsidRPr="00DB04F4">
              <w:rPr>
                <w:color w:val="000000"/>
                <w:lang w:val="en-IN" w:eastAsia="en-IN"/>
              </w:rPr>
              <w:t xml:space="preserve">Coordination of project activities at Delhi and </w:t>
            </w:r>
            <w:r w:rsidR="00A01F07">
              <w:rPr>
                <w:color w:val="000000"/>
                <w:lang w:val="en-IN" w:eastAsia="en-IN"/>
              </w:rPr>
              <w:t>Bangalore Urban</w:t>
            </w:r>
            <w:r w:rsidRPr="00DB04F4">
              <w:rPr>
                <w:color w:val="000000"/>
                <w:lang w:val="en-IN" w:eastAsia="en-IN"/>
              </w:rPr>
              <w:t xml:space="preserve"> sites </w:t>
            </w:r>
          </w:p>
        </w:tc>
      </w:tr>
      <w:tr w:rsidR="002C4F8B" w:rsidRPr="007F4B66" w14:paraId="578FC10D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BBB" w14:textId="77777777" w:rsidR="002C4F8B" w:rsidRPr="007F4B66" w:rsidRDefault="002C4F8B" w:rsidP="009266A2">
            <w:r w:rsidRPr="007F4B66">
              <w:lastRenderedPageBreak/>
              <w:t>Duration of contract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6FA" w14:textId="77777777" w:rsidR="002C4F8B" w:rsidRPr="007F4B66" w:rsidRDefault="002C4F8B" w:rsidP="009266A2">
            <w:r w:rsidRPr="007F4B66">
              <w:t xml:space="preserve">One </w:t>
            </w:r>
            <w:r>
              <w:t>y</w:t>
            </w:r>
            <w:r w:rsidRPr="007F4B66">
              <w:t>ear (renewable based on performance and availability of funds)</w:t>
            </w:r>
          </w:p>
        </w:tc>
      </w:tr>
      <w:tr w:rsidR="002C4F8B" w:rsidRPr="007F4B66" w14:paraId="5B0E29F8" w14:textId="77777777" w:rsidTr="009266A2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FB5" w14:textId="77777777" w:rsidR="002C4F8B" w:rsidRPr="007F4B66" w:rsidRDefault="002C4F8B" w:rsidP="009266A2">
            <w:r w:rsidRPr="007F4B66">
              <w:t>Salary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062" w14:textId="77777777" w:rsidR="002C4F8B" w:rsidRPr="007F4B66" w:rsidRDefault="002C4F8B" w:rsidP="009266A2">
            <w:r>
              <w:t>Rs 48,000+ Rs 6,300 (30% HRA); Total Rs. 54,300 per month</w:t>
            </w:r>
          </w:p>
        </w:tc>
      </w:tr>
    </w:tbl>
    <w:p w14:paraId="496CFC0B" w14:textId="41E633D6" w:rsidR="002C4F8B" w:rsidRDefault="002C4F8B" w:rsidP="002C4F8B"/>
    <w:p w14:paraId="375F7488" w14:textId="77777777" w:rsidR="005777C0" w:rsidRPr="007F4B66" w:rsidRDefault="005777C0" w:rsidP="002C4F8B"/>
    <w:p w14:paraId="2FC69449" w14:textId="77777777" w:rsidR="00A01F07" w:rsidRDefault="00A01F07" w:rsidP="003427A9">
      <w:pPr>
        <w:rPr>
          <w:b/>
          <w:bCs/>
        </w:rPr>
      </w:pPr>
    </w:p>
    <w:tbl>
      <w:tblPr>
        <w:tblpPr w:leftFromText="180" w:rightFromText="180" w:vertAnchor="text" w:horzAnchor="margin" w:tblpY="1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111"/>
      </w:tblGrid>
      <w:tr w:rsidR="00F756E9" w:rsidRPr="007F4B66" w14:paraId="1061FD23" w14:textId="77777777" w:rsidTr="008B2AF1">
        <w:trPr>
          <w:trHeight w:val="36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241" w14:textId="77777777" w:rsidR="00F756E9" w:rsidRPr="007F4B66" w:rsidRDefault="00F756E9" w:rsidP="008B2AF1">
            <w:r w:rsidRPr="007F4B66">
              <w:t xml:space="preserve">Name of the post 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10B" w14:textId="0D3A97E4" w:rsidR="00F756E9" w:rsidRPr="007F4B66" w:rsidRDefault="00F756E9" w:rsidP="008B2AF1">
            <w:pPr>
              <w:rPr>
                <w:b/>
              </w:rPr>
            </w:pPr>
            <w:r>
              <w:rPr>
                <w:b/>
              </w:rPr>
              <w:t>Project Assistant</w:t>
            </w:r>
          </w:p>
        </w:tc>
      </w:tr>
      <w:tr w:rsidR="00F756E9" w:rsidRPr="007F4B66" w14:paraId="325399C3" w14:textId="77777777" w:rsidTr="008B2AF1">
        <w:trPr>
          <w:trHeight w:val="26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EE6" w14:textId="77777777" w:rsidR="00F756E9" w:rsidRPr="007F4B66" w:rsidRDefault="00F756E9" w:rsidP="008B2AF1">
            <w:r w:rsidRPr="007F4B66">
              <w:t>Place of posting and</w:t>
            </w:r>
            <w:r>
              <w:t xml:space="preserve"> salary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B676" w14:textId="5D82F5A3" w:rsidR="00F756E9" w:rsidRDefault="00F756E9" w:rsidP="008B2AF1">
            <w:r>
              <w:t xml:space="preserve">The project personnel will be posted at Project sites in </w:t>
            </w:r>
            <w:r w:rsidRPr="005777C0">
              <w:rPr>
                <w:b/>
                <w:bCs/>
              </w:rPr>
              <w:t>New Delhi</w:t>
            </w:r>
            <w:r>
              <w:t xml:space="preserve"> (SHARE INDIA) and </w:t>
            </w:r>
            <w:r w:rsidRPr="005777C0">
              <w:rPr>
                <w:b/>
                <w:bCs/>
              </w:rPr>
              <w:t>Bangalore</w:t>
            </w:r>
            <w:r>
              <w:t xml:space="preserve"> (</w:t>
            </w:r>
            <w:r w:rsidRPr="00AE1E82">
              <w:t>MS Ramaiah Medical College</w:t>
            </w:r>
            <w:r>
              <w:t>)</w:t>
            </w:r>
          </w:p>
          <w:p w14:paraId="2F319C98" w14:textId="6CE9A23B" w:rsidR="00F756E9" w:rsidRDefault="00F756E9" w:rsidP="00F756E9">
            <w:pPr>
              <w:pStyle w:val="ListParagraph"/>
              <w:numPr>
                <w:ilvl w:val="0"/>
                <w:numId w:val="9"/>
              </w:numPr>
            </w:pPr>
            <w:r>
              <w:t xml:space="preserve">New Delhi </w:t>
            </w:r>
            <w:r w:rsidRPr="003427A9">
              <w:rPr>
                <w:b/>
                <w:bCs/>
              </w:rPr>
              <w:t>(2)</w:t>
            </w:r>
            <w:r>
              <w:t>; Rs 31,000 per month (for each post)</w:t>
            </w:r>
          </w:p>
          <w:p w14:paraId="1D5130E3" w14:textId="6D6AA0F8" w:rsidR="00F756E9" w:rsidRDefault="00F756E9" w:rsidP="00F756E9">
            <w:pPr>
              <w:pStyle w:val="ListParagraph"/>
              <w:numPr>
                <w:ilvl w:val="0"/>
                <w:numId w:val="9"/>
              </w:numPr>
            </w:pPr>
            <w:r>
              <w:t xml:space="preserve">Bangalore Urban </w:t>
            </w:r>
            <w:r w:rsidRPr="00002FA2">
              <w:rPr>
                <w:b/>
                <w:bCs/>
              </w:rPr>
              <w:t>(1)</w:t>
            </w:r>
            <w:r w:rsidRPr="008C1099">
              <w:t>;</w:t>
            </w:r>
            <w:r>
              <w:t xml:space="preserve"> Rs 31,000 per month</w:t>
            </w:r>
          </w:p>
          <w:p w14:paraId="4ECD3ABF" w14:textId="1716E65A" w:rsidR="00F756E9" w:rsidRPr="007F4B66" w:rsidRDefault="00F756E9" w:rsidP="00F756E9"/>
        </w:tc>
      </w:tr>
      <w:tr w:rsidR="00F756E9" w:rsidRPr="007F4B66" w14:paraId="0F370B13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8A7" w14:textId="77777777" w:rsidR="00F756E9" w:rsidRPr="007F4B66" w:rsidRDefault="00F756E9" w:rsidP="008B2AF1">
            <w:r w:rsidRPr="007F4B66">
              <w:t>Number of post</w:t>
            </w:r>
            <w:r>
              <w:t>s</w:t>
            </w:r>
            <w:r w:rsidRPr="007F4B66"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E34" w14:textId="6978E1FF" w:rsidR="00F756E9" w:rsidRPr="007F4B66" w:rsidRDefault="00F756E9" w:rsidP="008B2AF1">
            <w:r w:rsidRPr="007F4B66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</w:tr>
      <w:tr w:rsidR="00F756E9" w:rsidRPr="007F4B66" w14:paraId="49F65EE0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84A2" w14:textId="77777777" w:rsidR="00F756E9" w:rsidRPr="007F4B66" w:rsidRDefault="00F756E9" w:rsidP="008B2AF1">
            <w:r w:rsidRPr="007F4B66">
              <w:t>Essential qualification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258E" w14:textId="61E8EEB1" w:rsidR="00F756E9" w:rsidRPr="007F4B66" w:rsidRDefault="002B4E34" w:rsidP="008B2AF1">
            <w:r>
              <w:t>G</w:t>
            </w:r>
            <w:r w:rsidR="00F756E9">
              <w:t>raduate degree in Science</w:t>
            </w:r>
            <w:r>
              <w:t>/relevant subject from a recognized university</w:t>
            </w:r>
            <w:r w:rsidR="00F756E9">
              <w:t xml:space="preserve"> with </w:t>
            </w:r>
            <w:r w:rsidR="00C46450">
              <w:t>three-year</w:t>
            </w:r>
            <w:r>
              <w:t xml:space="preserve"> work experience or Master degree in Science/relevant subject from a recognized university</w:t>
            </w:r>
          </w:p>
        </w:tc>
      </w:tr>
      <w:tr w:rsidR="00F756E9" w:rsidRPr="007F4B66" w14:paraId="5922B439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A40" w14:textId="77777777" w:rsidR="00F756E9" w:rsidRPr="007F4B66" w:rsidRDefault="00F756E9" w:rsidP="008B2AF1">
            <w:r w:rsidRPr="007F4B66">
              <w:t>Desirable qualification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8AD" w14:textId="77777777" w:rsidR="00F756E9" w:rsidRPr="007F4B66" w:rsidRDefault="00F756E9" w:rsidP="008B2AF1">
            <w:r>
              <w:t>Prior work experience with National TB Elimination Program (NTEP) would be preferred</w:t>
            </w:r>
          </w:p>
        </w:tc>
      </w:tr>
      <w:tr w:rsidR="00F756E9" w:rsidRPr="007F4B66" w14:paraId="62BC7A9F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6D2" w14:textId="77777777" w:rsidR="00F756E9" w:rsidRPr="007F4B66" w:rsidRDefault="00F756E9" w:rsidP="008B2AF1">
            <w:r w:rsidRPr="007F4B66">
              <w:t xml:space="preserve">Age limit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C04A" w14:textId="03A5F868" w:rsidR="00F756E9" w:rsidRPr="007F4B66" w:rsidRDefault="00C46450" w:rsidP="008B2AF1">
            <w:r>
              <w:t xml:space="preserve">Age limit </w:t>
            </w:r>
            <w:r w:rsidR="002B4E34">
              <w:t>30 years</w:t>
            </w:r>
          </w:p>
        </w:tc>
      </w:tr>
      <w:tr w:rsidR="00F756E9" w:rsidRPr="007F4B66" w14:paraId="352E04E4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840" w14:textId="77777777" w:rsidR="00F756E9" w:rsidRPr="007F4B66" w:rsidRDefault="00F756E9" w:rsidP="008B2AF1">
            <w:r w:rsidRPr="007F4B66">
              <w:t>Nature of Duties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F7B1" w14:textId="77777777" w:rsidR="00C46450" w:rsidRDefault="00C46450" w:rsidP="00C46450">
            <w:pPr>
              <w:pStyle w:val="ListParagraph"/>
              <w:numPr>
                <w:ilvl w:val="0"/>
                <w:numId w:val="1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Generation of key maps, locations, routes/sites of operations and charging stations for rickshaws</w:t>
            </w:r>
          </w:p>
          <w:p w14:paraId="68B292F8" w14:textId="77777777" w:rsidR="00C46450" w:rsidRDefault="00C46450" w:rsidP="00C46450">
            <w:pPr>
              <w:pStyle w:val="ListParagraph"/>
              <w:numPr>
                <w:ilvl w:val="0"/>
                <w:numId w:val="1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Conduct of field surveys and data collection including collection of cough sound</w:t>
            </w:r>
          </w:p>
          <w:p w14:paraId="1EE43E12" w14:textId="5B806BC0" w:rsidR="00F756E9" w:rsidRPr="00C46450" w:rsidRDefault="00C46450" w:rsidP="00C46450">
            <w:pPr>
              <w:pStyle w:val="ListParagraph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C46450">
              <w:rPr>
                <w:shd w:val="clear" w:color="auto" w:fill="FFFFFF"/>
              </w:rPr>
              <w:t>Linkage to NTEP facilities for TB and LTBI diagnosis and treatment/</w:t>
            </w:r>
            <w:proofErr w:type="spellStart"/>
            <w:r w:rsidRPr="00C46450">
              <w:rPr>
                <w:shd w:val="clear" w:color="auto" w:fill="FFFFFF"/>
              </w:rPr>
              <w:t>chemoprophalysis</w:t>
            </w:r>
            <w:proofErr w:type="spellEnd"/>
          </w:p>
        </w:tc>
      </w:tr>
      <w:tr w:rsidR="00F756E9" w:rsidRPr="007F4B66" w14:paraId="3EB9FAFF" w14:textId="77777777" w:rsidTr="008B2AF1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C30" w14:textId="77777777" w:rsidR="00F756E9" w:rsidRPr="007F4B66" w:rsidRDefault="00F756E9" w:rsidP="008B2AF1">
            <w:r w:rsidRPr="007F4B66">
              <w:t>Duration of contract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23B7" w14:textId="77777777" w:rsidR="00F756E9" w:rsidRPr="007F4B66" w:rsidRDefault="00F756E9" w:rsidP="008B2AF1">
            <w:r w:rsidRPr="007F4B66">
              <w:t>One Year (renewable based on performance and availability of funds)</w:t>
            </w:r>
          </w:p>
        </w:tc>
      </w:tr>
    </w:tbl>
    <w:p w14:paraId="258929A6" w14:textId="77777777" w:rsidR="00F756E9" w:rsidRDefault="00F756E9" w:rsidP="003427A9">
      <w:pPr>
        <w:rPr>
          <w:b/>
          <w:bCs/>
        </w:rPr>
      </w:pPr>
    </w:p>
    <w:p w14:paraId="1959D2B9" w14:textId="7FDEE877" w:rsidR="003427A9" w:rsidRPr="007F4B66" w:rsidRDefault="003427A9" w:rsidP="003427A9">
      <w:r w:rsidRPr="007F4B66">
        <w:rPr>
          <w:b/>
          <w:bCs/>
        </w:rPr>
        <w:t>Terms and Conditions:</w:t>
      </w:r>
      <w:r w:rsidRPr="007F4B66">
        <w:t xml:space="preserve"> </w:t>
      </w:r>
    </w:p>
    <w:p w14:paraId="25F5CC90" w14:textId="551E3586" w:rsidR="003427A9" w:rsidRPr="007F4B66" w:rsidRDefault="003427A9" w:rsidP="003427A9">
      <w:r w:rsidRPr="007F4B66">
        <w:t>1. This engagement is purely contractual and co-terminable with the project</w:t>
      </w:r>
    </w:p>
    <w:p w14:paraId="61B5837B" w14:textId="02F83584" w:rsidR="003427A9" w:rsidRDefault="003427A9" w:rsidP="003427A9">
      <w:r w:rsidRPr="007F4B66">
        <w:t>2. Age relaxation will be given to the eligible candidate as per ICMR guideline</w:t>
      </w:r>
    </w:p>
    <w:p w14:paraId="0729C8A5" w14:textId="2EA3882B" w:rsidR="002C4F8B" w:rsidRDefault="002C4F8B" w:rsidP="003427A9">
      <w:r>
        <w:t>3. Leaves and Holidays will be as per ICMR guidelines</w:t>
      </w:r>
    </w:p>
    <w:p w14:paraId="60BE14D2" w14:textId="77777777" w:rsidR="002C4F8B" w:rsidRDefault="002C4F8B" w:rsidP="003427A9"/>
    <w:p w14:paraId="13FB003B" w14:textId="1FC657CC" w:rsidR="003427A9" w:rsidRDefault="005777C0" w:rsidP="003427A9">
      <w:r w:rsidRPr="005777C0">
        <w:rPr>
          <w:b/>
          <w:bCs/>
        </w:rPr>
        <w:t xml:space="preserve">For Delhi </w:t>
      </w:r>
      <w:proofErr w:type="gramStart"/>
      <w:r w:rsidRPr="005777C0">
        <w:rPr>
          <w:b/>
          <w:bCs/>
        </w:rPr>
        <w:t>Post</w:t>
      </w:r>
      <w:r>
        <w:t xml:space="preserve"> :</w:t>
      </w:r>
      <w:proofErr w:type="gramEnd"/>
      <w:r>
        <w:t xml:space="preserve"> </w:t>
      </w:r>
      <w:r w:rsidR="003427A9" w:rsidRPr="007F4B66">
        <w:t>Interested candidates fulfilling the educational qualifications and experience may send resume</w:t>
      </w:r>
      <w:r w:rsidR="003427A9">
        <w:t xml:space="preserve"> </w:t>
      </w:r>
      <w:r w:rsidR="003427A9" w:rsidRPr="007F4B66">
        <w:t xml:space="preserve">on or before </w:t>
      </w:r>
      <w:r w:rsidR="00355DDD">
        <w:t>1</w:t>
      </w:r>
      <w:r w:rsidR="003427A9">
        <w:t>5</w:t>
      </w:r>
      <w:r w:rsidR="003427A9" w:rsidRPr="007F4B66">
        <w:t xml:space="preserve">th </w:t>
      </w:r>
      <w:r w:rsidR="00F50CE8">
        <w:t>February</w:t>
      </w:r>
      <w:r w:rsidR="003427A9" w:rsidRPr="007F4B66">
        <w:t>, 202</w:t>
      </w:r>
      <w:r w:rsidR="00F50CE8">
        <w:t>1</w:t>
      </w:r>
      <w:r w:rsidR="003427A9">
        <w:t xml:space="preserve"> by </w:t>
      </w:r>
      <w:r w:rsidR="003427A9" w:rsidRPr="007F4B66">
        <w:t>email to: Dr. Shikha Dhawan, Director Programs, SHARE INDIA</w:t>
      </w:r>
      <w:r w:rsidR="00986C53">
        <w:t>,</w:t>
      </w:r>
      <w:r w:rsidR="003427A9" w:rsidRPr="007F4B66">
        <w:t xml:space="preserve"> </w:t>
      </w:r>
      <w:hyperlink r:id="rId7" w:history="1">
        <w:r w:rsidR="003427A9" w:rsidRPr="007F4B66">
          <w:t>shikhadhawan@sharefoundations.org</w:t>
        </w:r>
      </w:hyperlink>
      <w:r w:rsidR="002C4F8B">
        <w:t xml:space="preserve"> mentioning the position applied in subject line.</w:t>
      </w:r>
    </w:p>
    <w:p w14:paraId="1722FD23" w14:textId="77777777" w:rsidR="005777C0" w:rsidRDefault="005777C0" w:rsidP="003427A9"/>
    <w:p w14:paraId="5679B079" w14:textId="67070225" w:rsidR="005777C0" w:rsidRDefault="005777C0" w:rsidP="005777C0">
      <w:r w:rsidRPr="005777C0">
        <w:rPr>
          <w:b/>
          <w:bCs/>
        </w:rPr>
        <w:t xml:space="preserve">For </w:t>
      </w:r>
      <w:r>
        <w:rPr>
          <w:b/>
          <w:bCs/>
        </w:rPr>
        <w:t>Bangalore</w:t>
      </w:r>
      <w:r w:rsidRPr="005777C0">
        <w:rPr>
          <w:b/>
          <w:bCs/>
        </w:rPr>
        <w:t xml:space="preserve"> </w:t>
      </w:r>
      <w:proofErr w:type="gramStart"/>
      <w:r w:rsidRPr="005777C0">
        <w:rPr>
          <w:b/>
          <w:bCs/>
        </w:rPr>
        <w:t>Post</w:t>
      </w:r>
      <w:r>
        <w:t xml:space="preserve"> :</w:t>
      </w:r>
      <w:proofErr w:type="gramEnd"/>
      <w:r>
        <w:t xml:space="preserve"> </w:t>
      </w:r>
      <w:r w:rsidRPr="007F4B66">
        <w:t>Interested candidates fulfilling the educational qualifications and experience may send resume</w:t>
      </w:r>
      <w:r>
        <w:t xml:space="preserve"> </w:t>
      </w:r>
      <w:r w:rsidRPr="007F4B66">
        <w:t xml:space="preserve">on or before </w:t>
      </w:r>
      <w:r w:rsidRPr="005777C0">
        <w:rPr>
          <w:b/>
          <w:bCs/>
        </w:rPr>
        <w:t>15th February, 2021</w:t>
      </w:r>
      <w:r>
        <w:t xml:space="preserve"> by </w:t>
      </w:r>
      <w:r w:rsidRPr="007F4B66">
        <w:t xml:space="preserve">email to: </w:t>
      </w:r>
      <w:r w:rsidRPr="005777C0">
        <w:rPr>
          <w:b/>
          <w:bCs/>
        </w:rPr>
        <w:t xml:space="preserve">Dr. Lalitha K </w:t>
      </w:r>
      <w:r>
        <w:t xml:space="preserve">Professor &amp; HOD, Community Medicine , Ramaiah Medical College , Bengaluru. Email id – </w:t>
      </w:r>
      <w:r w:rsidRPr="005777C0">
        <w:rPr>
          <w:b/>
          <w:bCs/>
        </w:rPr>
        <w:t>lalithakgs7@gmail.com</w:t>
      </w:r>
      <w:r>
        <w:t xml:space="preserve"> mentioning the position applied in subject line.</w:t>
      </w:r>
    </w:p>
    <w:p w14:paraId="1F448451" w14:textId="408C03C7" w:rsidR="003427A9" w:rsidRDefault="003427A9" w:rsidP="003427A9"/>
    <w:p w14:paraId="2294E9B3" w14:textId="35B0466A" w:rsidR="003427A9" w:rsidRDefault="009B20FB" w:rsidP="003427A9">
      <w:r>
        <w:t>A</w:t>
      </w:r>
      <w:r w:rsidR="003427A9">
        <w:t xml:space="preserve">s and when the resumes are received, the interview will be conducted through phone call/skype/e-meeting. Candidates will be interviewed till a suitable one is found. However, this will not continue beyond </w:t>
      </w:r>
      <w:r w:rsidR="00355DDD" w:rsidRPr="005777C0">
        <w:rPr>
          <w:b/>
          <w:bCs/>
        </w:rPr>
        <w:t>1</w:t>
      </w:r>
      <w:r w:rsidR="00F50CE8" w:rsidRPr="005777C0">
        <w:rPr>
          <w:b/>
          <w:bCs/>
        </w:rPr>
        <w:t>5th February, 2021</w:t>
      </w:r>
      <w:r w:rsidR="003427A9" w:rsidRPr="005777C0">
        <w:rPr>
          <w:b/>
          <w:bCs/>
        </w:rPr>
        <w:t>.</w:t>
      </w:r>
    </w:p>
    <w:p w14:paraId="5E7080B0" w14:textId="13D0F1B5" w:rsidR="00263225" w:rsidRPr="007F4B66" w:rsidRDefault="00263225" w:rsidP="007F4B66"/>
    <w:sectPr w:rsidR="00263225" w:rsidRPr="007F4B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AEBD" w14:textId="77777777" w:rsidR="007A30CB" w:rsidRDefault="007A30CB" w:rsidP="00EA6756">
      <w:r>
        <w:separator/>
      </w:r>
    </w:p>
  </w:endnote>
  <w:endnote w:type="continuationSeparator" w:id="0">
    <w:p w14:paraId="4E4AC16E" w14:textId="77777777" w:rsidR="007A30CB" w:rsidRDefault="007A30CB" w:rsidP="00E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10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FBC73" w14:textId="5816D2C6" w:rsidR="00EA6756" w:rsidRDefault="00EA6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25520" w14:textId="77777777" w:rsidR="00EA6756" w:rsidRDefault="00EA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2CE0" w14:textId="77777777" w:rsidR="007A30CB" w:rsidRDefault="007A30CB" w:rsidP="00EA6756">
      <w:r>
        <w:separator/>
      </w:r>
    </w:p>
  </w:footnote>
  <w:footnote w:type="continuationSeparator" w:id="0">
    <w:p w14:paraId="5435EA8F" w14:textId="77777777" w:rsidR="007A30CB" w:rsidRDefault="007A30CB" w:rsidP="00EA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73D"/>
    <w:multiLevelType w:val="hybridMultilevel"/>
    <w:tmpl w:val="FBD2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7168"/>
    <w:multiLevelType w:val="hybridMultilevel"/>
    <w:tmpl w:val="1AA2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4B96"/>
    <w:multiLevelType w:val="hybridMultilevel"/>
    <w:tmpl w:val="0CCC2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301CE"/>
    <w:multiLevelType w:val="hybridMultilevel"/>
    <w:tmpl w:val="D062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903"/>
    <w:multiLevelType w:val="hybridMultilevel"/>
    <w:tmpl w:val="2A1012F8"/>
    <w:lvl w:ilvl="0" w:tplc="24648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12FC2"/>
    <w:multiLevelType w:val="hybridMultilevel"/>
    <w:tmpl w:val="9C4CB332"/>
    <w:lvl w:ilvl="0" w:tplc="FEDA7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1F64"/>
    <w:multiLevelType w:val="hybridMultilevel"/>
    <w:tmpl w:val="844CDDCE"/>
    <w:lvl w:ilvl="0" w:tplc="15640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13817"/>
    <w:multiLevelType w:val="hybridMultilevel"/>
    <w:tmpl w:val="844CDDCE"/>
    <w:lvl w:ilvl="0" w:tplc="15640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4022"/>
    <w:multiLevelType w:val="hybridMultilevel"/>
    <w:tmpl w:val="844CDDCE"/>
    <w:lvl w:ilvl="0" w:tplc="15640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658D"/>
    <w:multiLevelType w:val="hybridMultilevel"/>
    <w:tmpl w:val="6732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A7859"/>
    <w:multiLevelType w:val="hybridMultilevel"/>
    <w:tmpl w:val="844CDDCE"/>
    <w:lvl w:ilvl="0" w:tplc="15640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66"/>
    <w:rsid w:val="00002FA2"/>
    <w:rsid w:val="000D7B04"/>
    <w:rsid w:val="001077D8"/>
    <w:rsid w:val="00173273"/>
    <w:rsid w:val="001B093D"/>
    <w:rsid w:val="001B17FC"/>
    <w:rsid w:val="00263225"/>
    <w:rsid w:val="002B4E34"/>
    <w:rsid w:val="002C4F8B"/>
    <w:rsid w:val="003427A9"/>
    <w:rsid w:val="00355DDD"/>
    <w:rsid w:val="003A5E1C"/>
    <w:rsid w:val="00425C84"/>
    <w:rsid w:val="004753CC"/>
    <w:rsid w:val="004B14DB"/>
    <w:rsid w:val="0055059A"/>
    <w:rsid w:val="005559CF"/>
    <w:rsid w:val="005749FE"/>
    <w:rsid w:val="005777C0"/>
    <w:rsid w:val="0066584B"/>
    <w:rsid w:val="00754036"/>
    <w:rsid w:val="007A30CB"/>
    <w:rsid w:val="007C493E"/>
    <w:rsid w:val="007F4B66"/>
    <w:rsid w:val="00807813"/>
    <w:rsid w:val="008124A1"/>
    <w:rsid w:val="00865AA1"/>
    <w:rsid w:val="008C1099"/>
    <w:rsid w:val="009266A2"/>
    <w:rsid w:val="00986C53"/>
    <w:rsid w:val="009B20FB"/>
    <w:rsid w:val="00A01F07"/>
    <w:rsid w:val="00A50B22"/>
    <w:rsid w:val="00A5717F"/>
    <w:rsid w:val="00B767B3"/>
    <w:rsid w:val="00B813D4"/>
    <w:rsid w:val="00C46450"/>
    <w:rsid w:val="00C852D8"/>
    <w:rsid w:val="00C90CF5"/>
    <w:rsid w:val="00CA58EF"/>
    <w:rsid w:val="00CE5199"/>
    <w:rsid w:val="00DB04F4"/>
    <w:rsid w:val="00DE066C"/>
    <w:rsid w:val="00E105CB"/>
    <w:rsid w:val="00E612CD"/>
    <w:rsid w:val="00EA6756"/>
    <w:rsid w:val="00F50CE8"/>
    <w:rsid w:val="00F630A7"/>
    <w:rsid w:val="00F756E9"/>
    <w:rsid w:val="00FA23AB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8666"/>
  <w15:chartTrackingRefBased/>
  <w15:docId w15:val="{0536AF86-FE65-4734-898A-7574122D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Dot pt,F5 List Paragraph,List Paragraph Char Char Char,Indicator Text,Colorful List - Accent 11,Numbered Para 1,Bullet 1,Bullet Points,List Paragraph2,MAIN CONTENT,Normal numbered,No Spacing1,3"/>
    <w:basedOn w:val="Normal"/>
    <w:link w:val="ListParagraphChar"/>
    <w:uiPriority w:val="34"/>
    <w:qFormat/>
    <w:rsid w:val="001B17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6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75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FooterText Char,List Paragraph1 Char,Dot pt Char,F5 List Paragraph Char,List Paragraph Char Char Char Char,Indicator Text Char,Colorful List - Accent 11 Char,Numbered Para 1 Char,Bullet 1 Char,Bullet Points Char"/>
    <w:link w:val="ListParagraph"/>
    <w:uiPriority w:val="34"/>
    <w:rsid w:val="00F756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khadhawan@sharefound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DHAWAN</dc:creator>
  <cp:keywords/>
  <dc:description/>
  <cp:lastModifiedBy>RAVI MSRMC</cp:lastModifiedBy>
  <cp:revision>2</cp:revision>
  <cp:lastPrinted>2020-07-15T16:35:00Z</cp:lastPrinted>
  <dcterms:created xsi:type="dcterms:W3CDTF">2021-02-11T04:26:00Z</dcterms:created>
  <dcterms:modified xsi:type="dcterms:W3CDTF">2021-02-11T04:26:00Z</dcterms:modified>
</cp:coreProperties>
</file>